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A6" w:rsidRPr="00412BA6" w:rsidRDefault="00412BA6" w:rsidP="00412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A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b/>
          <w:sz w:val="28"/>
          <w:szCs w:val="28"/>
        </w:rPr>
        <w:t>сроках и местах подачи заявлений на сдачу ГИА-9</w:t>
      </w:r>
      <w:r w:rsidR="00041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b/>
          <w:sz w:val="28"/>
          <w:szCs w:val="28"/>
        </w:rPr>
        <w:t>по учебным предметам.</w:t>
      </w:r>
    </w:p>
    <w:p w:rsidR="00412BA6" w:rsidRDefault="00412BA6" w:rsidP="00412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A6">
        <w:rPr>
          <w:rFonts w:ascii="Times New Roman" w:hAnsi="Times New Roman" w:cs="Times New Roman"/>
          <w:sz w:val="28"/>
          <w:szCs w:val="28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«зачет»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итоговое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по</w:t>
      </w:r>
      <w:r w:rsidR="00041E6A"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языку.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BA6" w:rsidRDefault="00412BA6" w:rsidP="00412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12BA6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412BA6">
        <w:rPr>
          <w:rFonts w:ascii="Times New Roman" w:hAnsi="Times New Roman" w:cs="Times New Roman"/>
          <w:sz w:val="28"/>
          <w:szCs w:val="28"/>
        </w:rPr>
        <w:t xml:space="preserve"> в итоговом собеседовании обучающиеся подают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в образовательную организацию, в которой проходят обучение (экстерны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в образовательную организацию по выбору экстерна)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2</w:t>
      </w:r>
      <w:r w:rsidR="00360E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202</w:t>
      </w:r>
      <w:r w:rsidR="00360E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BA6" w:rsidRDefault="00412BA6" w:rsidP="00412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A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обучающимся необходимо подать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с указанием формы государственной итоговой аттестации (ОГЭ, ГВЭ) и учебных предметов, по которым планируют сдавать экзамены.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950" w:rsidRPr="00412BA6" w:rsidRDefault="00412BA6" w:rsidP="00412B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A6">
        <w:rPr>
          <w:rFonts w:ascii="Times New Roman" w:hAnsi="Times New Roman" w:cs="Times New Roman"/>
          <w:sz w:val="28"/>
          <w:szCs w:val="28"/>
        </w:rPr>
        <w:t>Для выпускников 9 классов с ограниченными возможностями здоровья, детей-инвалидов и инвалидов государственная итоговая аттестация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ГВЭ, а также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ОГЭ</w:t>
      </w:r>
      <w:r w:rsidR="00621171"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выпускника). При этом допускается сочетание обеих форм итоговой аттестации.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при подаче заявления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комиссии, а обучающиеся дети-инвалиды и инвалиды –оригинал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справки,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подтверждающей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A6">
        <w:rPr>
          <w:rFonts w:ascii="Times New Roman" w:hAnsi="Times New Roman" w:cs="Times New Roman"/>
          <w:sz w:val="28"/>
          <w:szCs w:val="28"/>
        </w:rPr>
        <w:t>инвалидности, выданной федеральным государственным учреждением медико-социальной экспертизы.</w:t>
      </w:r>
    </w:p>
    <w:sectPr w:rsidR="00BB7950" w:rsidRPr="00412BA6" w:rsidSect="0052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BEE"/>
    <w:rsid w:val="00041E6A"/>
    <w:rsid w:val="00360EA7"/>
    <w:rsid w:val="00412BA6"/>
    <w:rsid w:val="00520726"/>
    <w:rsid w:val="00621171"/>
    <w:rsid w:val="00BB7950"/>
    <w:rsid w:val="00C2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user-016</dc:creator>
  <cp:keywords/>
  <dc:description/>
  <cp:lastModifiedBy>User</cp:lastModifiedBy>
  <cp:revision>6</cp:revision>
  <dcterms:created xsi:type="dcterms:W3CDTF">2021-01-12T02:51:00Z</dcterms:created>
  <dcterms:modified xsi:type="dcterms:W3CDTF">2022-11-30T10:00:00Z</dcterms:modified>
</cp:coreProperties>
</file>