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632" w:rsidRDefault="00334632" w:rsidP="00334632">
      <w:pPr>
        <w:jc w:val="center"/>
        <w:rPr>
          <w:rFonts w:ascii="Times New Roman" w:hAnsi="Times New Roman" w:cs="Times New Roman"/>
          <w:sz w:val="28"/>
          <w:szCs w:val="28"/>
        </w:rPr>
      </w:pPr>
      <w:r w:rsidRPr="00C625A4">
        <w:rPr>
          <w:rFonts w:ascii="Times New Roman" w:hAnsi="Times New Roman" w:cs="Times New Roman"/>
          <w:sz w:val="28"/>
          <w:szCs w:val="28"/>
        </w:rPr>
        <w:t>АННОТАЦИЯ К РАБОЧЕЙ ПРОГРАММЕ</w:t>
      </w:r>
    </w:p>
    <w:p w:rsidR="00334632" w:rsidRPr="00C625A4" w:rsidRDefault="00334632" w:rsidP="00334632">
      <w:pPr>
        <w:jc w:val="center"/>
        <w:rPr>
          <w:rFonts w:ascii="Times New Roman" w:hAnsi="Times New Roman" w:cs="Times New Roman"/>
          <w:sz w:val="28"/>
          <w:szCs w:val="28"/>
        </w:rPr>
      </w:pPr>
      <w:r w:rsidRPr="00C625A4">
        <w:rPr>
          <w:rFonts w:ascii="Times New Roman" w:hAnsi="Times New Roman" w:cs="Times New Roman"/>
          <w:sz w:val="28"/>
          <w:szCs w:val="28"/>
        </w:rPr>
        <w:t xml:space="preserve"> </w:t>
      </w:r>
      <w:r w:rsidR="005A494F">
        <w:rPr>
          <w:rFonts w:ascii="Times New Roman" w:hAnsi="Times New Roman" w:cs="Times New Roman"/>
          <w:sz w:val="28"/>
          <w:szCs w:val="28"/>
        </w:rPr>
        <w:t>«</w:t>
      </w:r>
      <w:r w:rsidR="001669E0">
        <w:rPr>
          <w:rFonts w:ascii="Times New Roman" w:hAnsi="Times New Roman" w:cs="Times New Roman"/>
          <w:sz w:val="28"/>
          <w:szCs w:val="28"/>
        </w:rPr>
        <w:t>ГЕОМЕТРИЯ</w:t>
      </w:r>
      <w:r w:rsidR="005A494F">
        <w:rPr>
          <w:rFonts w:ascii="Times New Roman" w:hAnsi="Times New Roman" w:cs="Times New Roman"/>
          <w:sz w:val="28"/>
          <w:szCs w:val="28"/>
        </w:rPr>
        <w:t>» (</w:t>
      </w:r>
      <w:r w:rsidR="008A48C6">
        <w:rPr>
          <w:rFonts w:ascii="Times New Roman" w:hAnsi="Times New Roman" w:cs="Times New Roman"/>
          <w:sz w:val="28"/>
          <w:szCs w:val="28"/>
        </w:rPr>
        <w:t>углубленный</w:t>
      </w:r>
      <w:r w:rsidR="005A494F">
        <w:rPr>
          <w:rFonts w:ascii="Times New Roman" w:hAnsi="Times New Roman" w:cs="Times New Roman"/>
          <w:sz w:val="28"/>
          <w:szCs w:val="28"/>
        </w:rPr>
        <w:t xml:space="preserve"> уровень)</w:t>
      </w:r>
    </w:p>
    <w:p w:rsidR="00331956" w:rsidRPr="001669E0" w:rsidRDefault="00331956" w:rsidP="001669E0">
      <w:pPr>
        <w:spacing w:after="0" w:line="264" w:lineRule="auto"/>
        <w:ind w:firstLine="600"/>
        <w:jc w:val="both"/>
        <w:rPr>
          <w:rFonts w:ascii="Times New Roman" w:hAnsi="Times New Roman" w:cs="Times New Roman"/>
        </w:rPr>
      </w:pPr>
      <w:r w:rsidRPr="00AD320F">
        <w:rPr>
          <w:rFonts w:ascii="Times New Roman" w:hAnsi="Times New Roman"/>
          <w:color w:val="000000"/>
          <w:sz w:val="28"/>
        </w:rPr>
        <w:t>Рабочая программа учебного курса «</w:t>
      </w:r>
      <w:r w:rsidR="001669E0">
        <w:rPr>
          <w:rFonts w:ascii="Times New Roman" w:hAnsi="Times New Roman"/>
          <w:color w:val="000000"/>
          <w:sz w:val="28"/>
        </w:rPr>
        <w:t>Геометрия</w:t>
      </w:r>
      <w:r w:rsidRPr="00AD320F">
        <w:rPr>
          <w:rFonts w:ascii="Times New Roman" w:hAnsi="Times New Roman"/>
          <w:color w:val="000000"/>
          <w:sz w:val="28"/>
        </w:rPr>
        <w:t xml:space="preserve">» </w:t>
      </w:r>
      <w:r w:rsidR="008A48C6">
        <w:rPr>
          <w:rFonts w:ascii="Times New Roman" w:hAnsi="Times New Roman"/>
          <w:color w:val="000000"/>
          <w:sz w:val="28"/>
        </w:rPr>
        <w:t>углубленного</w:t>
      </w:r>
      <w:r w:rsidRPr="00AD320F">
        <w:rPr>
          <w:rFonts w:ascii="Times New Roman" w:hAnsi="Times New Roman"/>
          <w:color w:val="000000"/>
          <w:sz w:val="28"/>
        </w:rPr>
        <w:t xml:space="preserve"> уровня для обучающихся 10 –11 классов разработана на основе Федерального государственного образовательного стандар</w:t>
      </w:r>
      <w:r>
        <w:rPr>
          <w:rFonts w:ascii="Times New Roman" w:hAnsi="Times New Roman"/>
          <w:color w:val="000000"/>
          <w:sz w:val="28"/>
        </w:rPr>
        <w:t>та среднего общего образования</w:t>
      </w:r>
      <w:r w:rsidRPr="00C625A4">
        <w:rPr>
          <w:color w:val="333333"/>
          <w:sz w:val="28"/>
          <w:szCs w:val="28"/>
        </w:rPr>
        <w:t>,</w:t>
      </w:r>
      <w:r w:rsidRPr="00C625A4">
        <w:rPr>
          <w:color w:val="333333"/>
          <w:spacing w:val="1"/>
          <w:sz w:val="28"/>
          <w:szCs w:val="28"/>
        </w:rPr>
        <w:t xml:space="preserve"> </w:t>
      </w:r>
      <w:r w:rsidRPr="00331956">
        <w:rPr>
          <w:rFonts w:ascii="Times New Roman" w:hAnsi="Times New Roman" w:cs="Times New Roman"/>
          <w:color w:val="333333"/>
          <w:sz w:val="28"/>
          <w:szCs w:val="28"/>
        </w:rPr>
        <w:t>Федеральной</w:t>
      </w:r>
      <w:r w:rsidRPr="00331956">
        <w:rPr>
          <w:rFonts w:ascii="Times New Roman" w:hAnsi="Times New Roman" w:cs="Times New Roman"/>
          <w:color w:val="333333"/>
          <w:spacing w:val="1"/>
          <w:sz w:val="28"/>
          <w:szCs w:val="28"/>
        </w:rPr>
        <w:t xml:space="preserve"> </w:t>
      </w:r>
      <w:r w:rsidRPr="00331956">
        <w:rPr>
          <w:rFonts w:ascii="Times New Roman" w:hAnsi="Times New Roman" w:cs="Times New Roman"/>
          <w:color w:val="333333"/>
          <w:spacing w:val="-1"/>
          <w:sz w:val="28"/>
          <w:szCs w:val="28"/>
        </w:rPr>
        <w:t>образовательной</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программы</w:t>
      </w:r>
      <w:r w:rsidRPr="00331956">
        <w:rPr>
          <w:rFonts w:ascii="Times New Roman" w:hAnsi="Times New Roman" w:cs="Times New Roman"/>
          <w:color w:val="333333"/>
          <w:spacing w:val="-15"/>
          <w:sz w:val="28"/>
          <w:szCs w:val="28"/>
        </w:rPr>
        <w:t xml:space="preserve"> </w:t>
      </w:r>
      <w:r w:rsidRPr="00331956">
        <w:rPr>
          <w:rFonts w:ascii="Times New Roman" w:hAnsi="Times New Roman" w:cs="Times New Roman"/>
          <w:color w:val="333333"/>
          <w:sz w:val="28"/>
          <w:szCs w:val="28"/>
        </w:rPr>
        <w:t>среднего</w:t>
      </w:r>
      <w:r w:rsidRPr="00331956">
        <w:rPr>
          <w:rFonts w:ascii="Times New Roman" w:hAnsi="Times New Roman" w:cs="Times New Roman"/>
          <w:color w:val="333333"/>
          <w:spacing w:val="-15"/>
          <w:sz w:val="28"/>
          <w:szCs w:val="28"/>
        </w:rPr>
        <w:t xml:space="preserve"> </w:t>
      </w:r>
      <w:r w:rsidRPr="00331956">
        <w:rPr>
          <w:rFonts w:ascii="Times New Roman" w:hAnsi="Times New Roman" w:cs="Times New Roman"/>
          <w:color w:val="333333"/>
          <w:sz w:val="28"/>
          <w:szCs w:val="28"/>
        </w:rPr>
        <w:t>общего</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образования,</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Федеральной</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рабочей</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программы,</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а</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также</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ориентирована</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на</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целевые</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приоритеты,</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сформулированные</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в</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федеральной</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рабочей</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программе</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воспитания.</w:t>
      </w:r>
      <w:bookmarkStart w:id="0" w:name="_Toc118726582"/>
      <w:bookmarkEnd w:id="0"/>
    </w:p>
    <w:p w:rsidR="008A48C6" w:rsidRPr="007335F7" w:rsidRDefault="008A48C6" w:rsidP="008A48C6">
      <w:pPr>
        <w:spacing w:after="0" w:line="264" w:lineRule="auto"/>
        <w:ind w:firstLine="600"/>
        <w:jc w:val="both"/>
      </w:pPr>
      <w:r w:rsidRPr="007335F7">
        <w:rPr>
          <w:rFonts w:ascii="Times New Roman" w:hAnsi="Times New Roman"/>
          <w:color w:val="000000"/>
          <w:sz w:val="28"/>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7335F7">
        <w:rPr>
          <w:rFonts w:ascii="Times New Roman" w:hAnsi="Times New Roman"/>
          <w:color w:val="000000"/>
          <w:sz w:val="28"/>
        </w:rPr>
        <w:t>естественно-научной</w:t>
      </w:r>
      <w:proofErr w:type="gramEnd"/>
      <w:r w:rsidRPr="007335F7">
        <w:rPr>
          <w:rFonts w:ascii="Times New Roman" w:hAnsi="Times New Roman"/>
          <w:color w:val="000000"/>
          <w:sz w:val="28"/>
        </w:rPr>
        <w:t xml:space="preserve"> направленности и предметов гуманитарного цикла. Поскольку логическое мышление, формируемое при изучении </w:t>
      </w:r>
      <w:proofErr w:type="gramStart"/>
      <w:r w:rsidRPr="007335F7">
        <w:rPr>
          <w:rFonts w:ascii="Times New Roman" w:hAnsi="Times New Roman"/>
          <w:color w:val="000000"/>
          <w:sz w:val="28"/>
        </w:rPr>
        <w:t>обучающимися</w:t>
      </w:r>
      <w:proofErr w:type="gramEnd"/>
      <w:r w:rsidRPr="007335F7">
        <w:rPr>
          <w:rFonts w:ascii="Times New Roman" w:hAnsi="Times New Roman"/>
          <w:color w:val="000000"/>
          <w:sz w:val="28"/>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8A48C6" w:rsidRPr="007335F7" w:rsidRDefault="008A48C6" w:rsidP="008A48C6">
      <w:pPr>
        <w:spacing w:after="0" w:line="264" w:lineRule="auto"/>
        <w:ind w:firstLine="600"/>
        <w:jc w:val="both"/>
      </w:pPr>
      <w:r w:rsidRPr="007335F7">
        <w:rPr>
          <w:rFonts w:ascii="Times New Roman" w:hAnsi="Times New Roman"/>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A48C6" w:rsidRPr="007335F7" w:rsidRDefault="008A48C6" w:rsidP="008A48C6">
      <w:pPr>
        <w:spacing w:after="0" w:line="264" w:lineRule="auto"/>
        <w:ind w:firstLine="600"/>
        <w:jc w:val="both"/>
      </w:pPr>
      <w:r w:rsidRPr="007335F7">
        <w:rPr>
          <w:rFonts w:ascii="Times New Roman" w:hAnsi="Times New Roman"/>
          <w:color w:val="000000"/>
          <w:sz w:val="28"/>
        </w:rPr>
        <w:t>Приоритетными задачами курса геометрии на углублённом уровне, расширяющими и усиливающими курс базового уровня, являются:</w:t>
      </w:r>
    </w:p>
    <w:p w:rsidR="008A48C6" w:rsidRPr="007335F7" w:rsidRDefault="008A48C6" w:rsidP="008A48C6">
      <w:pPr>
        <w:spacing w:after="0" w:line="264" w:lineRule="auto"/>
        <w:ind w:firstLine="600"/>
        <w:jc w:val="both"/>
      </w:pPr>
      <w:r w:rsidRPr="007335F7">
        <w:rPr>
          <w:rFonts w:ascii="Times New Roman" w:hAnsi="Times New Roman"/>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rsidR="008A48C6" w:rsidRPr="007335F7" w:rsidRDefault="008A48C6" w:rsidP="008A48C6">
      <w:pPr>
        <w:spacing w:after="0" w:line="264" w:lineRule="auto"/>
        <w:ind w:firstLine="600"/>
        <w:jc w:val="both"/>
      </w:pPr>
      <w:r w:rsidRPr="007335F7">
        <w:rPr>
          <w:rFonts w:ascii="Times New Roman" w:hAnsi="Times New Roman"/>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A48C6" w:rsidRPr="007335F7" w:rsidRDefault="008A48C6" w:rsidP="008A48C6">
      <w:pPr>
        <w:spacing w:after="0" w:line="264" w:lineRule="auto"/>
        <w:ind w:firstLine="600"/>
        <w:jc w:val="both"/>
      </w:pPr>
      <w:r w:rsidRPr="007335F7">
        <w:rPr>
          <w:rFonts w:ascii="Times New Roman" w:hAnsi="Times New Roman"/>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A48C6" w:rsidRPr="007335F7" w:rsidRDefault="008A48C6" w:rsidP="008A48C6">
      <w:pPr>
        <w:spacing w:after="0" w:line="264" w:lineRule="auto"/>
        <w:ind w:firstLine="600"/>
        <w:jc w:val="both"/>
      </w:pPr>
      <w:r w:rsidRPr="007335F7">
        <w:rPr>
          <w:rFonts w:ascii="Times New Roman" w:hAnsi="Times New Roman"/>
          <w:color w:val="000000"/>
          <w:sz w:val="28"/>
        </w:rPr>
        <w:lastRenderedPageBreak/>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A48C6" w:rsidRPr="007335F7" w:rsidRDefault="008A48C6" w:rsidP="008A48C6">
      <w:pPr>
        <w:spacing w:after="0" w:line="264" w:lineRule="auto"/>
        <w:ind w:firstLine="600"/>
        <w:jc w:val="both"/>
      </w:pPr>
      <w:r w:rsidRPr="007335F7">
        <w:rPr>
          <w:rFonts w:ascii="Times New Roman" w:hAnsi="Times New Roman"/>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A48C6" w:rsidRPr="007335F7" w:rsidRDefault="008A48C6" w:rsidP="008A48C6">
      <w:pPr>
        <w:spacing w:after="0" w:line="264" w:lineRule="auto"/>
        <w:ind w:firstLine="600"/>
        <w:jc w:val="both"/>
      </w:pPr>
      <w:r w:rsidRPr="007335F7">
        <w:rPr>
          <w:rFonts w:ascii="Times New Roman" w:hAnsi="Times New Roman"/>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7335F7">
        <w:rPr>
          <w:rFonts w:ascii="Times New Roman" w:hAnsi="Times New Roman"/>
          <w:color w:val="000000"/>
          <w:sz w:val="28"/>
        </w:rPr>
        <w:t>ств пр</w:t>
      </w:r>
      <w:proofErr w:type="gramEnd"/>
      <w:r w:rsidRPr="007335F7">
        <w:rPr>
          <w:rFonts w:ascii="Times New Roman" w:hAnsi="Times New Roman"/>
          <w:color w:val="000000"/>
          <w:sz w:val="28"/>
        </w:rPr>
        <w:t>и обосновании математических утверждений и роли аксиоматики в проведении дедуктивных рассуждений;</w:t>
      </w:r>
    </w:p>
    <w:p w:rsidR="008A48C6" w:rsidRPr="007335F7" w:rsidRDefault="008A48C6" w:rsidP="008A48C6">
      <w:pPr>
        <w:spacing w:after="0" w:line="264" w:lineRule="auto"/>
        <w:ind w:firstLine="600"/>
        <w:jc w:val="both"/>
      </w:pPr>
      <w:r w:rsidRPr="007335F7">
        <w:rPr>
          <w:rFonts w:ascii="Times New Roman" w:hAnsi="Times New Roman"/>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A48C6" w:rsidRPr="007335F7" w:rsidRDefault="008A48C6" w:rsidP="008A48C6">
      <w:pPr>
        <w:spacing w:after="0" w:line="264" w:lineRule="auto"/>
        <w:ind w:firstLine="600"/>
        <w:jc w:val="both"/>
      </w:pPr>
      <w:r w:rsidRPr="007335F7">
        <w:rPr>
          <w:rFonts w:ascii="Times New Roman" w:hAnsi="Times New Roman"/>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A48C6" w:rsidRPr="007335F7" w:rsidRDefault="008A48C6" w:rsidP="008A48C6">
      <w:pPr>
        <w:spacing w:after="0" w:line="264" w:lineRule="auto"/>
        <w:ind w:firstLine="600"/>
        <w:jc w:val="both"/>
      </w:pPr>
      <w:r w:rsidRPr="007335F7">
        <w:rPr>
          <w:rFonts w:ascii="Times New Roman" w:hAnsi="Times New Roman"/>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A48C6" w:rsidRPr="007335F7" w:rsidRDefault="008A48C6" w:rsidP="008A48C6">
      <w:pPr>
        <w:spacing w:after="0" w:line="264" w:lineRule="auto"/>
        <w:ind w:firstLine="600"/>
        <w:jc w:val="both"/>
      </w:pPr>
      <w:r w:rsidRPr="007335F7">
        <w:rPr>
          <w:rFonts w:ascii="Times New Roman" w:hAnsi="Times New Roman"/>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A48C6" w:rsidRPr="007335F7" w:rsidRDefault="008A48C6" w:rsidP="008A48C6">
      <w:pPr>
        <w:spacing w:after="0" w:line="264" w:lineRule="auto"/>
        <w:ind w:firstLine="600"/>
        <w:jc w:val="both"/>
      </w:pPr>
      <w:r w:rsidRPr="007335F7">
        <w:rPr>
          <w:rFonts w:ascii="Times New Roman" w:hAnsi="Times New Roman"/>
          <w:color w:val="000000"/>
          <w:sz w:val="28"/>
        </w:rPr>
        <w:t>Переход к изучению геометрии на углублённом уровне позволяет:</w:t>
      </w:r>
    </w:p>
    <w:p w:rsidR="008A48C6" w:rsidRPr="007335F7" w:rsidRDefault="008A48C6" w:rsidP="008A48C6">
      <w:pPr>
        <w:spacing w:after="0" w:line="264" w:lineRule="auto"/>
        <w:ind w:firstLine="600"/>
        <w:jc w:val="both"/>
      </w:pPr>
      <w:r w:rsidRPr="007335F7">
        <w:rPr>
          <w:rFonts w:ascii="Times New Roman" w:hAnsi="Times New Roman"/>
          <w:color w:val="000000"/>
          <w:sz w:val="28"/>
        </w:rPr>
        <w:lastRenderedPageBreak/>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A48C6" w:rsidRPr="007335F7" w:rsidRDefault="008A48C6" w:rsidP="008A48C6">
      <w:pPr>
        <w:spacing w:after="0" w:line="264" w:lineRule="auto"/>
        <w:ind w:firstLine="600"/>
        <w:jc w:val="both"/>
      </w:pPr>
      <w:r w:rsidRPr="007335F7">
        <w:rPr>
          <w:rFonts w:ascii="Times New Roman" w:hAnsi="Times New Roman"/>
          <w:color w:val="000000"/>
          <w:sz w:val="28"/>
        </w:rPr>
        <w:t xml:space="preserve">подготовить </w:t>
      </w:r>
      <w:proofErr w:type="gramStart"/>
      <w:r w:rsidRPr="007335F7">
        <w:rPr>
          <w:rFonts w:ascii="Times New Roman" w:hAnsi="Times New Roman"/>
          <w:color w:val="000000"/>
          <w:sz w:val="28"/>
        </w:rPr>
        <w:t>обучающихся</w:t>
      </w:r>
      <w:proofErr w:type="gramEnd"/>
      <w:r w:rsidRPr="007335F7">
        <w:rPr>
          <w:rFonts w:ascii="Times New Roman" w:hAnsi="Times New Roman"/>
          <w:color w:val="000000"/>
          <w:sz w:val="28"/>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A48C6" w:rsidRPr="007335F7" w:rsidRDefault="008A48C6" w:rsidP="008A48C6">
      <w:pPr>
        <w:spacing w:after="0" w:line="264" w:lineRule="auto"/>
        <w:ind w:firstLine="600"/>
        <w:jc w:val="both"/>
      </w:pPr>
      <w:bookmarkStart w:id="1" w:name="04eb6aa7-7a2b-4c78-a285-c233698ad3f6"/>
      <w:r w:rsidRPr="007335F7">
        <w:rPr>
          <w:rFonts w:ascii="Times New Roman" w:hAnsi="Times New Roman"/>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1"/>
    </w:p>
    <w:p w:rsidR="00334632" w:rsidRPr="00334632" w:rsidRDefault="00334632" w:rsidP="008A48C6">
      <w:pPr>
        <w:spacing w:after="0" w:line="264" w:lineRule="auto"/>
        <w:ind w:firstLine="600"/>
        <w:jc w:val="both"/>
        <w:rPr>
          <w:rFonts w:ascii="Times New Roman" w:hAnsi="Times New Roman" w:cs="Times New Roman"/>
          <w:sz w:val="28"/>
          <w:szCs w:val="28"/>
        </w:rPr>
      </w:pPr>
      <w:bookmarkStart w:id="2" w:name="_GoBack"/>
      <w:bookmarkEnd w:id="2"/>
    </w:p>
    <w:sectPr w:rsidR="00334632" w:rsidRPr="003346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D7611"/>
    <w:multiLevelType w:val="hybridMultilevel"/>
    <w:tmpl w:val="6D4438F6"/>
    <w:lvl w:ilvl="0" w:tplc="B3788DF4">
      <w:numFmt w:val="bullet"/>
      <w:lvlText w:val="●"/>
      <w:lvlJc w:val="left"/>
      <w:pPr>
        <w:ind w:left="829" w:hanging="360"/>
      </w:pPr>
      <w:rPr>
        <w:rFonts w:hint="default"/>
        <w:w w:val="100"/>
        <w:lang w:val="ru-RU" w:eastAsia="en-US" w:bidi="ar-SA"/>
      </w:rPr>
    </w:lvl>
    <w:lvl w:ilvl="1" w:tplc="50100D46">
      <w:numFmt w:val="bullet"/>
      <w:lvlText w:val="•"/>
      <w:lvlJc w:val="left"/>
      <w:pPr>
        <w:ind w:left="2069" w:hanging="360"/>
      </w:pPr>
      <w:rPr>
        <w:rFonts w:hint="default"/>
        <w:lang w:val="ru-RU" w:eastAsia="en-US" w:bidi="ar-SA"/>
      </w:rPr>
    </w:lvl>
    <w:lvl w:ilvl="2" w:tplc="869A2BA8">
      <w:numFmt w:val="bullet"/>
      <w:lvlText w:val="•"/>
      <w:lvlJc w:val="left"/>
      <w:pPr>
        <w:ind w:left="3319" w:hanging="360"/>
      </w:pPr>
      <w:rPr>
        <w:rFonts w:hint="default"/>
        <w:lang w:val="ru-RU" w:eastAsia="en-US" w:bidi="ar-SA"/>
      </w:rPr>
    </w:lvl>
    <w:lvl w:ilvl="3" w:tplc="232820F0">
      <w:numFmt w:val="bullet"/>
      <w:lvlText w:val="•"/>
      <w:lvlJc w:val="left"/>
      <w:pPr>
        <w:ind w:left="4569" w:hanging="360"/>
      </w:pPr>
      <w:rPr>
        <w:rFonts w:hint="default"/>
        <w:lang w:val="ru-RU" w:eastAsia="en-US" w:bidi="ar-SA"/>
      </w:rPr>
    </w:lvl>
    <w:lvl w:ilvl="4" w:tplc="1A801C68">
      <w:numFmt w:val="bullet"/>
      <w:lvlText w:val="•"/>
      <w:lvlJc w:val="left"/>
      <w:pPr>
        <w:ind w:left="5818" w:hanging="360"/>
      </w:pPr>
      <w:rPr>
        <w:rFonts w:hint="default"/>
        <w:lang w:val="ru-RU" w:eastAsia="en-US" w:bidi="ar-SA"/>
      </w:rPr>
    </w:lvl>
    <w:lvl w:ilvl="5" w:tplc="03D69E30">
      <w:numFmt w:val="bullet"/>
      <w:lvlText w:val="•"/>
      <w:lvlJc w:val="left"/>
      <w:pPr>
        <w:ind w:left="7068" w:hanging="360"/>
      </w:pPr>
      <w:rPr>
        <w:rFonts w:hint="default"/>
        <w:lang w:val="ru-RU" w:eastAsia="en-US" w:bidi="ar-SA"/>
      </w:rPr>
    </w:lvl>
    <w:lvl w:ilvl="6" w:tplc="30802298">
      <w:numFmt w:val="bullet"/>
      <w:lvlText w:val="•"/>
      <w:lvlJc w:val="left"/>
      <w:pPr>
        <w:ind w:left="8318" w:hanging="360"/>
      </w:pPr>
      <w:rPr>
        <w:rFonts w:hint="default"/>
        <w:lang w:val="ru-RU" w:eastAsia="en-US" w:bidi="ar-SA"/>
      </w:rPr>
    </w:lvl>
    <w:lvl w:ilvl="7" w:tplc="7548B726">
      <w:numFmt w:val="bullet"/>
      <w:lvlText w:val="•"/>
      <w:lvlJc w:val="left"/>
      <w:pPr>
        <w:ind w:left="9567" w:hanging="360"/>
      </w:pPr>
      <w:rPr>
        <w:rFonts w:hint="default"/>
        <w:lang w:val="ru-RU" w:eastAsia="en-US" w:bidi="ar-SA"/>
      </w:rPr>
    </w:lvl>
    <w:lvl w:ilvl="8" w:tplc="E5F6D43A">
      <w:numFmt w:val="bullet"/>
      <w:lvlText w:val="•"/>
      <w:lvlJc w:val="left"/>
      <w:pPr>
        <w:ind w:left="10817" w:hanging="360"/>
      </w:pPr>
      <w:rPr>
        <w:rFonts w:hint="default"/>
        <w:lang w:val="ru-RU" w:eastAsia="en-US" w:bidi="ar-SA"/>
      </w:rPr>
    </w:lvl>
  </w:abstractNum>
  <w:abstractNum w:abstractNumId="1">
    <w:nsid w:val="2FEE689A"/>
    <w:multiLevelType w:val="multilevel"/>
    <w:tmpl w:val="51CEB1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19"/>
    <w:rsid w:val="001669E0"/>
    <w:rsid w:val="00331956"/>
    <w:rsid w:val="00334632"/>
    <w:rsid w:val="004A6677"/>
    <w:rsid w:val="00524CC2"/>
    <w:rsid w:val="005A494F"/>
    <w:rsid w:val="007259C8"/>
    <w:rsid w:val="0084734E"/>
    <w:rsid w:val="008A48C6"/>
    <w:rsid w:val="00BF4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753</Words>
  <Characters>4293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dcterms:created xsi:type="dcterms:W3CDTF">2023-09-18T19:26:00Z</dcterms:created>
  <dcterms:modified xsi:type="dcterms:W3CDTF">2023-10-16T05:38:00Z</dcterms:modified>
</cp:coreProperties>
</file>