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</w:t>
      </w:r>
      <w:r w:rsidR="005A494F">
        <w:rPr>
          <w:rFonts w:ascii="Times New Roman" w:hAnsi="Times New Roman" w:cs="Times New Roman"/>
          <w:sz w:val="28"/>
          <w:szCs w:val="28"/>
        </w:rPr>
        <w:t>«</w:t>
      </w:r>
      <w:r w:rsidR="00907FD2">
        <w:rPr>
          <w:rFonts w:ascii="Times New Roman" w:hAnsi="Times New Roman" w:cs="Times New Roman"/>
          <w:sz w:val="28"/>
          <w:szCs w:val="28"/>
        </w:rPr>
        <w:t>АНГЛИЙСКИЙ ЯЗЫК</w:t>
      </w:r>
      <w:r w:rsidR="005A494F">
        <w:rPr>
          <w:rFonts w:ascii="Times New Roman" w:hAnsi="Times New Roman" w:cs="Times New Roman"/>
          <w:sz w:val="28"/>
          <w:szCs w:val="28"/>
        </w:rPr>
        <w:t>» (</w:t>
      </w:r>
      <w:r w:rsidR="00D14C30">
        <w:rPr>
          <w:rFonts w:ascii="Times New Roman" w:hAnsi="Times New Roman" w:cs="Times New Roman"/>
          <w:sz w:val="28"/>
          <w:szCs w:val="28"/>
        </w:rPr>
        <w:t>базовый</w:t>
      </w:r>
      <w:r w:rsidR="005A494F">
        <w:rPr>
          <w:rFonts w:ascii="Times New Roman" w:hAnsi="Times New Roman" w:cs="Times New Roman"/>
          <w:sz w:val="28"/>
          <w:szCs w:val="28"/>
        </w:rPr>
        <w:t xml:space="preserve"> уровень)</w:t>
      </w:r>
    </w:p>
    <w:p w:rsidR="00331956" w:rsidRPr="001669E0" w:rsidRDefault="00331956" w:rsidP="001669E0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D320F">
        <w:rPr>
          <w:rFonts w:ascii="Times New Roman" w:hAnsi="Times New Roman"/>
          <w:color w:val="000000"/>
          <w:sz w:val="28"/>
        </w:rPr>
        <w:t>Рабочая программа учебного курса «</w:t>
      </w:r>
      <w:r w:rsidR="00907FD2">
        <w:rPr>
          <w:rFonts w:ascii="Times New Roman" w:hAnsi="Times New Roman"/>
          <w:color w:val="000000"/>
          <w:sz w:val="28"/>
        </w:rPr>
        <w:t>Английский язык</w:t>
      </w:r>
      <w:r w:rsidRPr="00AD320F">
        <w:rPr>
          <w:rFonts w:ascii="Times New Roman" w:hAnsi="Times New Roman"/>
          <w:color w:val="000000"/>
          <w:sz w:val="28"/>
        </w:rPr>
        <w:t xml:space="preserve">» </w:t>
      </w:r>
      <w:r w:rsidR="00D14C30">
        <w:rPr>
          <w:rFonts w:ascii="Times New Roman" w:hAnsi="Times New Roman"/>
          <w:color w:val="000000"/>
          <w:sz w:val="28"/>
        </w:rPr>
        <w:t>базового</w:t>
      </w:r>
      <w:r w:rsidRPr="00AD320F">
        <w:rPr>
          <w:rFonts w:ascii="Times New Roman" w:hAnsi="Times New Roman"/>
          <w:color w:val="000000"/>
          <w:sz w:val="28"/>
        </w:rPr>
        <w:t xml:space="preserve"> уровня для обучающихся 10 –11 классов разработана на основе Федерального государственного образовательного стандар</w:t>
      </w:r>
      <w:r>
        <w:rPr>
          <w:rFonts w:ascii="Times New Roman" w:hAnsi="Times New Roman"/>
          <w:color w:val="000000"/>
          <w:sz w:val="28"/>
        </w:rPr>
        <w:t>та среднего общего образования</w:t>
      </w:r>
      <w:r w:rsidRPr="00C625A4">
        <w:rPr>
          <w:color w:val="333333"/>
          <w:sz w:val="28"/>
          <w:szCs w:val="28"/>
        </w:rPr>
        <w:t>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pacing w:val="-1"/>
          <w:sz w:val="28"/>
          <w:szCs w:val="28"/>
        </w:rPr>
        <w:t>образовательной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среднего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общего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образования,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также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ориентирована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на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целевые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приоритеты,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сформулированные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воспитания.</w:t>
      </w:r>
      <w:bookmarkStart w:id="0" w:name="_Toc118726582"/>
      <w:bookmarkEnd w:id="0"/>
    </w:p>
    <w:p w:rsidR="00907FD2" w:rsidRPr="006623B4" w:rsidRDefault="00907FD2" w:rsidP="00907FD2">
      <w:pPr>
        <w:spacing w:after="0" w:line="264" w:lineRule="auto"/>
        <w:ind w:firstLine="600"/>
        <w:jc w:val="both"/>
      </w:pPr>
      <w:proofErr w:type="gramStart"/>
      <w:r w:rsidRPr="006623B4">
        <w:rPr>
          <w:rFonts w:ascii="Times New Roman" w:hAnsi="Times New Roman"/>
          <w:color w:val="000000"/>
          <w:sz w:val="28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6623B4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6623B4">
        <w:rPr>
          <w:rFonts w:ascii="Times New Roman" w:hAnsi="Times New Roman"/>
          <w:color w:val="000000"/>
          <w:sz w:val="28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6623B4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6623B4">
        <w:rPr>
          <w:rFonts w:ascii="Times New Roman" w:hAnsi="Times New Roman"/>
          <w:color w:val="000000"/>
          <w:sz w:val="28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907FD2" w:rsidRPr="006623B4" w:rsidRDefault="00907FD2" w:rsidP="00907FD2">
      <w:pPr>
        <w:spacing w:after="0" w:line="264" w:lineRule="auto"/>
        <w:ind w:firstLine="600"/>
        <w:jc w:val="both"/>
      </w:pPr>
      <w:r w:rsidRPr="006623B4">
        <w:rPr>
          <w:rFonts w:ascii="Times New Roman" w:hAnsi="Times New Roman"/>
          <w:color w:val="000000"/>
          <w:sz w:val="28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6623B4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6623B4">
        <w:rPr>
          <w:rFonts w:ascii="Times New Roman" w:hAnsi="Times New Roman"/>
          <w:color w:val="000000"/>
          <w:sz w:val="28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6623B4">
        <w:rPr>
          <w:rFonts w:ascii="Times New Roman" w:hAnsi="Times New Roman"/>
          <w:color w:val="000000"/>
          <w:sz w:val="28"/>
        </w:rPr>
        <w:t>ств гр</w:t>
      </w:r>
      <w:proofErr w:type="gramEnd"/>
      <w:r w:rsidRPr="006623B4">
        <w:rPr>
          <w:rFonts w:ascii="Times New Roman" w:hAnsi="Times New Roman"/>
          <w:color w:val="000000"/>
          <w:sz w:val="28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907FD2" w:rsidRPr="006623B4" w:rsidRDefault="00907FD2" w:rsidP="00907FD2">
      <w:pPr>
        <w:spacing w:after="0" w:line="264" w:lineRule="auto"/>
        <w:ind w:firstLine="600"/>
        <w:jc w:val="both"/>
      </w:pPr>
      <w:r w:rsidRPr="006623B4">
        <w:rPr>
          <w:rFonts w:ascii="Times New Roman" w:hAnsi="Times New Roman"/>
          <w:color w:val="000000"/>
          <w:sz w:val="28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6623B4">
        <w:rPr>
          <w:rFonts w:ascii="Times New Roman" w:hAnsi="Times New Roman"/>
          <w:color w:val="000000"/>
          <w:sz w:val="28"/>
        </w:rPr>
        <w:t>речевая</w:t>
      </w:r>
      <w:proofErr w:type="gramEnd"/>
      <w:r w:rsidRPr="006623B4">
        <w:rPr>
          <w:rFonts w:ascii="Times New Roman" w:hAnsi="Times New Roman"/>
          <w:color w:val="000000"/>
          <w:sz w:val="28"/>
        </w:rPr>
        <w:t xml:space="preserve">, языковая, социокультурная, компенсаторная и </w:t>
      </w:r>
      <w:proofErr w:type="spellStart"/>
      <w:r w:rsidRPr="006623B4">
        <w:rPr>
          <w:rFonts w:ascii="Times New Roman" w:hAnsi="Times New Roman"/>
          <w:color w:val="000000"/>
          <w:sz w:val="28"/>
        </w:rPr>
        <w:t>метапредметная</w:t>
      </w:r>
      <w:proofErr w:type="spellEnd"/>
      <w:r w:rsidRPr="006623B4">
        <w:rPr>
          <w:rFonts w:ascii="Times New Roman" w:hAnsi="Times New Roman"/>
          <w:color w:val="000000"/>
          <w:sz w:val="28"/>
        </w:rPr>
        <w:t xml:space="preserve"> компетенции:</w:t>
      </w:r>
    </w:p>
    <w:p w:rsidR="00907FD2" w:rsidRPr="006623B4" w:rsidRDefault="00907FD2" w:rsidP="00907FD2">
      <w:pPr>
        <w:spacing w:after="0" w:line="264" w:lineRule="auto"/>
        <w:ind w:firstLine="600"/>
        <w:jc w:val="both"/>
      </w:pPr>
      <w:r w:rsidRPr="006623B4">
        <w:rPr>
          <w:rFonts w:ascii="Times New Roman" w:hAnsi="Times New Roman"/>
          <w:color w:val="000000"/>
          <w:sz w:val="28"/>
        </w:rPr>
        <w:lastRenderedPageBreak/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6623B4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6623B4">
        <w:rPr>
          <w:rFonts w:ascii="Times New Roman" w:hAnsi="Times New Roman"/>
          <w:color w:val="000000"/>
          <w:sz w:val="28"/>
        </w:rPr>
        <w:t xml:space="preserve">, чтении, письменной речи); </w:t>
      </w:r>
    </w:p>
    <w:p w:rsidR="00907FD2" w:rsidRPr="006623B4" w:rsidRDefault="00907FD2" w:rsidP="00907FD2">
      <w:pPr>
        <w:spacing w:after="0" w:line="264" w:lineRule="auto"/>
        <w:ind w:firstLine="600"/>
        <w:jc w:val="both"/>
      </w:pPr>
      <w:r w:rsidRPr="006623B4">
        <w:rPr>
          <w:rFonts w:ascii="Times New Roman" w:hAnsi="Times New Roman"/>
          <w:color w:val="000000"/>
          <w:sz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907FD2" w:rsidRPr="006623B4" w:rsidRDefault="00907FD2" w:rsidP="00907FD2">
      <w:pPr>
        <w:spacing w:after="0" w:line="264" w:lineRule="auto"/>
        <w:ind w:firstLine="600"/>
        <w:jc w:val="both"/>
      </w:pPr>
      <w:r w:rsidRPr="006623B4">
        <w:rPr>
          <w:rFonts w:ascii="Times New Roman" w:hAnsi="Times New Roman"/>
          <w:color w:val="000000"/>
          <w:sz w:val="28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907FD2" w:rsidRPr="006623B4" w:rsidRDefault="00907FD2" w:rsidP="00907FD2">
      <w:pPr>
        <w:spacing w:after="0" w:line="264" w:lineRule="auto"/>
        <w:ind w:firstLine="600"/>
        <w:jc w:val="both"/>
      </w:pPr>
      <w:r w:rsidRPr="006623B4">
        <w:rPr>
          <w:rFonts w:ascii="Times New Roman" w:hAnsi="Times New Roman"/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907FD2" w:rsidRPr="006623B4" w:rsidRDefault="00907FD2" w:rsidP="00907FD2">
      <w:pPr>
        <w:spacing w:after="0" w:line="264" w:lineRule="auto"/>
        <w:ind w:firstLine="600"/>
        <w:jc w:val="both"/>
      </w:pPr>
      <w:proofErr w:type="spellStart"/>
      <w:r w:rsidRPr="006623B4">
        <w:rPr>
          <w:rFonts w:ascii="Times New Roman" w:hAnsi="Times New Roman"/>
          <w:color w:val="000000"/>
          <w:sz w:val="28"/>
        </w:rPr>
        <w:t>метапредметная</w:t>
      </w:r>
      <w:proofErr w:type="spellEnd"/>
      <w:r w:rsidRPr="006623B4">
        <w:rPr>
          <w:rFonts w:ascii="Times New Roman" w:hAnsi="Times New Roman"/>
          <w:color w:val="000000"/>
          <w:sz w:val="28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907FD2" w:rsidRPr="006623B4" w:rsidRDefault="00907FD2" w:rsidP="00907FD2">
      <w:pPr>
        <w:spacing w:after="0" w:line="264" w:lineRule="auto"/>
        <w:ind w:firstLine="600"/>
        <w:jc w:val="both"/>
      </w:pPr>
      <w:r w:rsidRPr="006623B4">
        <w:rPr>
          <w:rFonts w:ascii="Times New Roman" w:hAnsi="Times New Roman"/>
          <w:color w:val="000000"/>
          <w:sz w:val="28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907FD2" w:rsidRPr="006623B4" w:rsidRDefault="00907FD2" w:rsidP="00907FD2">
      <w:pPr>
        <w:spacing w:after="0" w:line="264" w:lineRule="auto"/>
        <w:ind w:firstLine="600"/>
        <w:jc w:val="both"/>
      </w:pPr>
      <w:proofErr w:type="gramStart"/>
      <w:r w:rsidRPr="006623B4">
        <w:rPr>
          <w:rFonts w:ascii="Times New Roman" w:hAnsi="Times New Roman"/>
          <w:color w:val="000000"/>
          <w:sz w:val="28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907FD2" w:rsidRPr="006623B4" w:rsidRDefault="00907FD2" w:rsidP="00907FD2">
      <w:pPr>
        <w:spacing w:after="0" w:line="264" w:lineRule="auto"/>
        <w:ind w:firstLine="600"/>
        <w:jc w:val="both"/>
      </w:pPr>
      <w:r w:rsidRPr="006623B4">
        <w:rPr>
          <w:rFonts w:ascii="Times New Roman" w:hAnsi="Times New Roman"/>
          <w:color w:val="000000"/>
          <w:sz w:val="28"/>
        </w:rPr>
        <w:t>‌</w:t>
      </w:r>
      <w:bookmarkStart w:id="1" w:name="b1cb9ba3-8936-440c-ac0f-95944fbe2f65"/>
      <w:r w:rsidRPr="006623B4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1"/>
      <w:r w:rsidRPr="006623B4">
        <w:rPr>
          <w:rFonts w:ascii="Times New Roman" w:hAnsi="Times New Roman"/>
          <w:color w:val="000000"/>
          <w:sz w:val="28"/>
        </w:rPr>
        <w:t>‌‌</w:t>
      </w:r>
    </w:p>
    <w:p w:rsidR="00334632" w:rsidRPr="00334632" w:rsidRDefault="00334632" w:rsidP="00DE399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2FEE689A"/>
    <w:multiLevelType w:val="multilevel"/>
    <w:tmpl w:val="51CEB1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1669E0"/>
    <w:rsid w:val="00331956"/>
    <w:rsid w:val="00334632"/>
    <w:rsid w:val="004A6677"/>
    <w:rsid w:val="00524CC2"/>
    <w:rsid w:val="005A494F"/>
    <w:rsid w:val="007259C8"/>
    <w:rsid w:val="0084734E"/>
    <w:rsid w:val="008A48C6"/>
    <w:rsid w:val="00907FD2"/>
    <w:rsid w:val="00BF4919"/>
    <w:rsid w:val="00D14C30"/>
    <w:rsid w:val="00DE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11</cp:revision>
  <dcterms:created xsi:type="dcterms:W3CDTF">2023-09-18T19:26:00Z</dcterms:created>
  <dcterms:modified xsi:type="dcterms:W3CDTF">2023-10-16T05:57:00Z</dcterms:modified>
</cp:coreProperties>
</file>